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心系粮食 </w:t>
      </w:r>
      <w:bookmarkStart w:id="0" w:name="_GoBack"/>
      <w:bookmarkEnd w:id="0"/>
      <w:r>
        <w:rPr>
          <w:rFonts w:hint="eastAsia"/>
          <w:lang w:val="en-US" w:eastAsia="zh-CN"/>
        </w:rPr>
        <w:t>以库为家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仓储科：黄碧波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我在粮食系统工作30余年，粮库就是我事业的家园。我热爱自己的工作，心甘情愿的付出所有的智慧和劳动。做为家中一份子，我就是一块砖，一颗钉，在这个岗位上，就要发挥一块砖、一颗钉的作用。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我把做好每一项工作当作自己的追求，积极创造一流的工作效率，脚踏实地的做一流的工作成绩，这就是我的责任和使命。，与粮库共同发展就是我的人生目标。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以库为家做好本职工作，爱岗敬业，做好粮库领导交付的每一项工作，保质保量，精益求精。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爱岗敬业就要有无私的奉献精神，我们每个人都应在平凡的岗位上奉献自己的聪明才智，激发自己的潜能。把一点一滴的小事做好，把一分一秒的时间抓牢。工作中做好每一个记录，算准每一个数字。舍小家，为大家，只要是需要我们去做的事，即使不是自己的职责所在，也一定毫不犹豫的去做好它。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在铁门收纳库工作期间，工作任务重，库存量大，多年来始终如一，以库为家，吃住都在粮库，当年迈的老母亲，生病在武汉住院手术期间，很少有时间去看护她，都是我的二位姐姐照顾，至今心存愧疚。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平凡的工作岗位扎扎实实做好每一件事，每逢遇恶劣天气、刮风下雨，我都无怨无悔、心甘情愿的查看所有仓的储粮情况，如有渗漏立马处理，不让储粮受到不安全因素的影响。确保储粮收购期间能认真执行粮食收购政策和质量标准，收好粮，确保收购质量，提高粮库经济效益，粮库这个大家兴旺发达，我的小家才会幸福快乐！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以库为家，凡事从粮库这个大家庭的基本点着想，不做损害粮库利益和形象的事，遵守每一项管理制度，团结同事，尊重领导。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关心粮库的发展就是关心自己，每个在粮库工作的人都是粮库的一份子，同舟共济、同甘共苦、同心同德，才能谋求更大的发展空间和利益保障，发挥团队合作精神，打造和谐的工作环境。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老子说“上善若水，水利万物而不争。”水泽被万物而不争名利，踏实认真，乐于奉献，怀有一颗包容的心，营造人与人之间的和谐共赢，共同发展。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以库为家，用心、用爱去经营，时时为家着想，把粮库的兴衰荣辱同自己前途命运联系起来，将粮库的利益与自己的利益融为一体，这个大家必会更加兴旺发达。努力工作，一分耕耘一分收获，共同为建设这个大家庭而努力奋斗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B746C"/>
    <w:rsid w:val="277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2018-05-04T00:11:00Z</dcterms:created>
  <dc:creator>Light1395373295</dc:creator>
  <cp:lastModifiedBy>Light1395373295</cp:lastModifiedBy>
  <cp:lastPrinted>2018-05-04T00:44:31Z</cp:lastPrinted>
  <dcterms:modified xsi:type="dcterms:W3CDTF">2018-05-04T00:46:27Z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